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36" w:rsidRPr="008541C7" w:rsidRDefault="00714E36" w:rsidP="00714E36">
      <w:pPr>
        <w:jc w:val="center"/>
        <w:rPr>
          <w:b/>
        </w:rPr>
      </w:pPr>
      <w:r w:rsidRPr="008541C7">
        <w:rPr>
          <w:b/>
        </w:rPr>
        <w:t>Заключение</w:t>
      </w:r>
    </w:p>
    <w:p w:rsidR="00714E36" w:rsidRPr="008541C7" w:rsidRDefault="00714E36" w:rsidP="00714E36">
      <w:pPr>
        <w:jc w:val="center"/>
        <w:rPr>
          <w:b/>
        </w:rPr>
      </w:pPr>
      <w:r w:rsidRPr="008541C7">
        <w:rPr>
          <w:b/>
        </w:rPr>
        <w:t xml:space="preserve">о результатах публичных слушаний по проекту «Правила землепользования и застройки (части территории) сельского поселения </w:t>
      </w:r>
      <w:proofErr w:type="spellStart"/>
      <w:r w:rsidRPr="008541C7">
        <w:rPr>
          <w:b/>
        </w:rPr>
        <w:t>Квашенковское</w:t>
      </w:r>
      <w:proofErr w:type="spellEnd"/>
      <w:r w:rsidRPr="008541C7">
        <w:rPr>
          <w:b/>
        </w:rPr>
        <w:t xml:space="preserve"> Талдомского муниципального района Московской области».</w:t>
      </w:r>
    </w:p>
    <w:p w:rsidR="00714E36" w:rsidRPr="008541C7" w:rsidRDefault="00714E36" w:rsidP="00714E36">
      <w:pPr>
        <w:jc w:val="center"/>
      </w:pPr>
    </w:p>
    <w:p w:rsidR="00714E36" w:rsidRPr="008541C7" w:rsidRDefault="00714E36" w:rsidP="00714E36">
      <w:pPr>
        <w:ind w:firstLine="567"/>
        <w:jc w:val="both"/>
      </w:pPr>
      <w:r w:rsidRPr="008541C7">
        <w:rPr>
          <w:b/>
        </w:rPr>
        <w:t xml:space="preserve">Тема публичных слушаний: </w:t>
      </w:r>
      <w:r w:rsidRPr="008541C7">
        <w:t>Рассмотрение</w:t>
      </w:r>
      <w:r w:rsidRPr="008541C7">
        <w:rPr>
          <w:b/>
        </w:rPr>
        <w:t xml:space="preserve"> </w:t>
      </w:r>
      <w:r w:rsidRPr="008541C7">
        <w:t xml:space="preserve">проекта «Правила землепользования и застройки (части территории) сельского поселения </w:t>
      </w:r>
      <w:proofErr w:type="spellStart"/>
      <w:r w:rsidRPr="008541C7">
        <w:t>Квашенковское</w:t>
      </w:r>
      <w:proofErr w:type="spellEnd"/>
      <w:r w:rsidRPr="008541C7">
        <w:t xml:space="preserve"> Талдомского муниципального района Московской области».</w:t>
      </w:r>
    </w:p>
    <w:p w:rsidR="00714E36" w:rsidRPr="008541C7" w:rsidRDefault="00714E36" w:rsidP="00714E36">
      <w:pPr>
        <w:jc w:val="both"/>
      </w:pPr>
      <w:r w:rsidRPr="008541C7">
        <w:t xml:space="preserve">Публичные слушания назначены постановлением главы Талдомского муниципального района Московской области от 02.06.2017г. № 988 «О проведении публичных слушаний по проекту «Правила землепользования и застройки (части территории) сельского поселения </w:t>
      </w:r>
      <w:proofErr w:type="spellStart"/>
      <w:r w:rsidRPr="008541C7">
        <w:t>Квашенковское</w:t>
      </w:r>
      <w:proofErr w:type="spellEnd"/>
      <w:r w:rsidRPr="008541C7">
        <w:t xml:space="preserve"> Талдомского муниципального района Московской области».</w:t>
      </w:r>
    </w:p>
    <w:p w:rsidR="00714E36" w:rsidRPr="008541C7" w:rsidRDefault="00714E36" w:rsidP="00714E36">
      <w:pPr>
        <w:jc w:val="both"/>
      </w:pPr>
      <w:r w:rsidRPr="008541C7">
        <w:rPr>
          <w:b/>
        </w:rPr>
        <w:t>Официальная публикация постановления</w:t>
      </w:r>
      <w:r w:rsidRPr="008541C7">
        <w:t>: в районной газете «Заря» №22 от 08.06.2017г. и на официальном сайте администрации Талдомского муниципального района Московской области www.талдом-район.рф в сети «Интернет».</w:t>
      </w:r>
    </w:p>
    <w:p w:rsidR="00714E36" w:rsidRPr="008541C7" w:rsidRDefault="00714E36" w:rsidP="00714E36">
      <w:pPr>
        <w:ind w:firstLine="567"/>
      </w:pPr>
      <w:r w:rsidRPr="008541C7">
        <w:rPr>
          <w:b/>
        </w:rPr>
        <w:t xml:space="preserve">Сроки проведения публичных слушаний: </w:t>
      </w:r>
      <w:r w:rsidRPr="008541C7">
        <w:t>с 27.06.2017г. по 29.06.2017г.</w:t>
      </w:r>
    </w:p>
    <w:p w:rsidR="00714E36" w:rsidRPr="008541C7" w:rsidRDefault="00714E36" w:rsidP="00714E36">
      <w:pPr>
        <w:ind w:firstLine="567"/>
        <w:jc w:val="both"/>
        <w:rPr>
          <w:b/>
        </w:rPr>
      </w:pPr>
      <w:r w:rsidRPr="008541C7">
        <w:rPr>
          <w:b/>
        </w:rPr>
        <w:t>Места</w:t>
      </w:r>
      <w:r w:rsidRPr="008541C7">
        <w:t xml:space="preserve"> </w:t>
      </w:r>
      <w:r w:rsidRPr="008541C7">
        <w:rPr>
          <w:b/>
        </w:rPr>
        <w:t xml:space="preserve">проведения публичных слушаний </w:t>
      </w:r>
      <w:r w:rsidRPr="008541C7">
        <w:t>в соответствии с приложением к постановлению</w:t>
      </w:r>
      <w:r w:rsidRPr="008541C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541C7">
        <w:t xml:space="preserve">главы Талдомского муниципального района Московской области от 02.06.2017г. № 988 «О проведении публичных слушаний по проекту «Правила землепользования и застройки (части территории) сельского поселения </w:t>
      </w:r>
      <w:proofErr w:type="spellStart"/>
      <w:r w:rsidRPr="008541C7">
        <w:t>Квашенковское</w:t>
      </w:r>
      <w:proofErr w:type="spellEnd"/>
      <w:r w:rsidRPr="008541C7">
        <w:t xml:space="preserve"> Талдомского муниципального района Московской области».</w:t>
      </w:r>
    </w:p>
    <w:p w:rsidR="00714E36" w:rsidRPr="008541C7" w:rsidRDefault="00714E36" w:rsidP="00714E36">
      <w:pPr>
        <w:jc w:val="both"/>
        <w:rPr>
          <w:b/>
        </w:rPr>
      </w:pPr>
      <w:r w:rsidRPr="008541C7">
        <w:rPr>
          <w:b/>
        </w:rPr>
        <w:t xml:space="preserve">Сведения о протоколах публичных слушаний по проекту «Правила землепользования и застройки (части территории) сельского поселения </w:t>
      </w:r>
      <w:proofErr w:type="spellStart"/>
      <w:r w:rsidRPr="008541C7">
        <w:rPr>
          <w:b/>
        </w:rPr>
        <w:t>Квашенковское</w:t>
      </w:r>
      <w:proofErr w:type="spellEnd"/>
      <w:r w:rsidRPr="008541C7">
        <w:rPr>
          <w:b/>
        </w:rPr>
        <w:t xml:space="preserve"> Талдомского муниципального района Московской области»:</w:t>
      </w:r>
    </w:p>
    <w:p w:rsidR="00714E36" w:rsidRPr="008541C7" w:rsidRDefault="00714E36" w:rsidP="00714E36">
      <w:pPr>
        <w:ind w:firstLine="567"/>
        <w:jc w:val="both"/>
      </w:pPr>
      <w:r w:rsidRPr="008541C7">
        <w:t xml:space="preserve">- Протокол публичных слушаний от </w:t>
      </w:r>
      <w:bookmarkStart w:id="0" w:name="_Hlk486348392"/>
      <w:r w:rsidRPr="008541C7">
        <w:t>27.06.2017г</w:t>
      </w:r>
      <w:bookmarkEnd w:id="0"/>
      <w:r w:rsidRPr="008541C7">
        <w:t>. № 1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2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3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4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5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6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7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8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9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10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11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12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13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14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27.06.2017г. № 15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28.06.2017г. № 16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28.06.2017г. № 17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28.06.2017г. № 18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28.06.2017г. № 19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28.06.2017г. № 20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28.06.2017г. № 21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28.06.2017г. № 22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28.06.2017г. № 23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28.06.2017г. № 24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28.06.2017г. № 25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28.06.2017г. № 26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28.06.2017г. № 27</w:t>
      </w:r>
    </w:p>
    <w:p w:rsidR="00714E36" w:rsidRPr="008541C7" w:rsidRDefault="00714E36" w:rsidP="00714E36">
      <w:pPr>
        <w:ind w:firstLine="567"/>
      </w:pPr>
      <w:r w:rsidRPr="008541C7">
        <w:t xml:space="preserve">- Протокол публичных слушаний от </w:t>
      </w:r>
      <w:bookmarkStart w:id="1" w:name="_Hlk486348517"/>
      <w:r w:rsidRPr="008541C7">
        <w:t>28.06.2017г</w:t>
      </w:r>
      <w:bookmarkEnd w:id="1"/>
      <w:r w:rsidRPr="008541C7">
        <w:t>. № 28</w:t>
      </w:r>
    </w:p>
    <w:p w:rsidR="00714E36" w:rsidRPr="008541C7" w:rsidRDefault="00714E36" w:rsidP="00714E36">
      <w:pPr>
        <w:ind w:firstLine="567"/>
      </w:pPr>
      <w:r w:rsidRPr="008541C7">
        <w:lastRenderedPageBreak/>
        <w:t xml:space="preserve">- Протокол публичных слушаний от </w:t>
      </w:r>
      <w:bookmarkStart w:id="2" w:name="_Hlk486403860"/>
      <w:r w:rsidRPr="008541C7">
        <w:t>28.06</w:t>
      </w:r>
      <w:r w:rsidR="00691E24">
        <w:t>.</w:t>
      </w:r>
      <w:r w:rsidRPr="008541C7">
        <w:t>2017г</w:t>
      </w:r>
      <w:bookmarkEnd w:id="2"/>
      <w:r w:rsidRPr="008541C7">
        <w:t>. № 29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28</w:t>
      </w:r>
      <w:r w:rsidR="00691E24">
        <w:t>.06.</w:t>
      </w:r>
      <w:r w:rsidRPr="008541C7">
        <w:t>2017г. № 30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31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32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33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34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35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36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37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38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39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40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41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42</w:t>
      </w:r>
    </w:p>
    <w:p w:rsidR="00714E36" w:rsidRPr="008541C7" w:rsidRDefault="00714E36" w:rsidP="00714E36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43</w:t>
      </w:r>
    </w:p>
    <w:p w:rsidR="00714E36" w:rsidRPr="008541C7" w:rsidRDefault="00714E36" w:rsidP="00704FAE">
      <w:pPr>
        <w:ind w:firstLine="567"/>
      </w:pPr>
      <w:r w:rsidRPr="008541C7">
        <w:t>- Протокол публичных слушаний от 29</w:t>
      </w:r>
      <w:r w:rsidR="00691E24">
        <w:t>.06.</w:t>
      </w:r>
      <w:r w:rsidRPr="008541C7">
        <w:t>2017г. № 44</w:t>
      </w:r>
    </w:p>
    <w:p w:rsidR="00714E36" w:rsidRPr="008541C7" w:rsidRDefault="00714E36" w:rsidP="00714E36">
      <w:pPr>
        <w:ind w:firstLine="567"/>
      </w:pPr>
      <w:r w:rsidRPr="008541C7">
        <w:t>Всего поступило замечаний и предложений участников публичных слушаний:</w:t>
      </w:r>
    </w:p>
    <w:p w:rsidR="00714E36" w:rsidRPr="008541C7" w:rsidRDefault="00714E36" w:rsidP="00714E36">
      <w:pPr>
        <w:ind w:firstLine="567"/>
      </w:pPr>
      <w:r w:rsidRPr="008541C7">
        <w:t xml:space="preserve">- содержащихся в протоколах публичных слушаний – </w:t>
      </w:r>
      <w:r w:rsidR="00D57AE3">
        <w:t>21</w:t>
      </w:r>
      <w:r w:rsidRPr="008541C7">
        <w:t>;</w:t>
      </w:r>
    </w:p>
    <w:p w:rsidR="00714E36" w:rsidRPr="008541C7" w:rsidRDefault="00714E36" w:rsidP="00704FAE">
      <w:pPr>
        <w:ind w:firstLine="567"/>
      </w:pPr>
      <w:r w:rsidRPr="008541C7">
        <w:t>- содержащихся в письменных обращениях – 0.</w:t>
      </w:r>
    </w:p>
    <w:p w:rsidR="00714E36" w:rsidRPr="008541C7" w:rsidRDefault="00714E36" w:rsidP="00714E36">
      <w:pPr>
        <w:ind w:firstLine="567"/>
        <w:jc w:val="both"/>
      </w:pPr>
      <w:r w:rsidRPr="008541C7">
        <w:t xml:space="preserve">По результатам рассмотрения принято решение откорректировать проект «Правила землепользования и застройки (части территории) сельского поселения </w:t>
      </w:r>
      <w:proofErr w:type="spellStart"/>
      <w:r w:rsidRPr="008541C7">
        <w:t>Квашенковское</w:t>
      </w:r>
      <w:proofErr w:type="spellEnd"/>
      <w:r w:rsidRPr="008541C7">
        <w:t xml:space="preserve"> Талдомского муниципального района Московской области» с учетом поступивших замечаний и рекомендовать к утверждению.</w:t>
      </w:r>
    </w:p>
    <w:p w:rsidR="00714E36" w:rsidRPr="008541C7" w:rsidRDefault="00714E36" w:rsidP="00714E36">
      <w:pPr>
        <w:jc w:val="both"/>
      </w:pPr>
    </w:p>
    <w:p w:rsidR="00053C91" w:rsidRDefault="00053C91" w:rsidP="00714E36">
      <w:pPr>
        <w:jc w:val="both"/>
      </w:pPr>
    </w:p>
    <w:p w:rsidR="00714E36" w:rsidRPr="008541C7" w:rsidRDefault="00714E36" w:rsidP="00714E36">
      <w:pPr>
        <w:jc w:val="both"/>
      </w:pPr>
      <w:r w:rsidRPr="008541C7">
        <w:t>Председательствующий                                                                В.</w:t>
      </w:r>
      <w:r w:rsidR="00BA4B82">
        <w:t>В.</w:t>
      </w:r>
      <w:r w:rsidRPr="008541C7">
        <w:t xml:space="preserve"> Ершов</w:t>
      </w:r>
    </w:p>
    <w:p w:rsidR="00053C91" w:rsidRDefault="00053C91" w:rsidP="00704FAE">
      <w:pPr>
        <w:jc w:val="both"/>
      </w:pPr>
    </w:p>
    <w:p w:rsidR="00053C91" w:rsidRDefault="00053C91" w:rsidP="00704FAE">
      <w:pPr>
        <w:jc w:val="both"/>
      </w:pPr>
    </w:p>
    <w:p w:rsidR="00D20CBE" w:rsidRDefault="00714E36" w:rsidP="00704FAE">
      <w:pPr>
        <w:jc w:val="both"/>
      </w:pPr>
      <w:r w:rsidRPr="008541C7">
        <w:t>Секретарь                                                                                        Г.</w:t>
      </w:r>
      <w:r w:rsidR="00BA4B82">
        <w:t>В.</w:t>
      </w:r>
      <w:bookmarkStart w:id="3" w:name="_GoBack"/>
      <w:bookmarkEnd w:id="3"/>
      <w:r w:rsidRPr="008541C7">
        <w:t xml:space="preserve"> Сергунина</w:t>
      </w:r>
    </w:p>
    <w:sectPr w:rsidR="00D2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36"/>
    <w:rsid w:val="00053C91"/>
    <w:rsid w:val="000C2266"/>
    <w:rsid w:val="000F0AC7"/>
    <w:rsid w:val="004C10B2"/>
    <w:rsid w:val="0059030E"/>
    <w:rsid w:val="00691E24"/>
    <w:rsid w:val="00704FAE"/>
    <w:rsid w:val="00714E36"/>
    <w:rsid w:val="00A6776B"/>
    <w:rsid w:val="00AC1521"/>
    <w:rsid w:val="00BA4B82"/>
    <w:rsid w:val="00C66048"/>
    <w:rsid w:val="00D57AE3"/>
    <w:rsid w:val="00E9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B290"/>
  <w15:chartTrackingRefBased/>
  <w15:docId w15:val="{DE28F30D-A0B7-45AA-A816-06C1B81A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E3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14E36"/>
    <w:pPr>
      <w:keepNext/>
      <w:pBdr>
        <w:top w:val="single" w:sz="4" w:space="1" w:color="auto"/>
      </w:pBdr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4E3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3">
    <w:name w:val="Hyperlink"/>
    <w:rsid w:val="00714E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4E36"/>
  </w:style>
  <w:style w:type="table" w:styleId="a4">
    <w:name w:val="Table Grid"/>
    <w:basedOn w:val="a1"/>
    <w:rsid w:val="00714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14E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714E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SERGUNINAGV</cp:lastModifiedBy>
  <cp:revision>4</cp:revision>
  <cp:lastPrinted>2017-08-03T08:31:00Z</cp:lastPrinted>
  <dcterms:created xsi:type="dcterms:W3CDTF">2017-08-03T08:30:00Z</dcterms:created>
  <dcterms:modified xsi:type="dcterms:W3CDTF">2017-08-03T08:32:00Z</dcterms:modified>
</cp:coreProperties>
</file>